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928" w:rsidRPr="00E71928" w:rsidRDefault="00E71928" w:rsidP="00E7192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i-IN"/>
          <w14:ligatures w14:val="none"/>
        </w:rPr>
        <w:t>Copyright and License to Publish Form</w:t>
      </w:r>
    </w:p>
    <w:p w:rsidR="00E71928" w:rsidRPr="00E71928" w:rsidRDefault="00E71928" w:rsidP="00E7192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Journal: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</w:t>
      </w:r>
      <w:r w:rsidRPr="00E71928">
        <w:rPr>
          <w:rFonts w:ascii="Times New Roman" w:eastAsia="Times New Roman" w:hAnsi="Times New Roman" w:cs="Times New Roman"/>
          <w:i/>
          <w:iCs/>
          <w:kern w:val="0"/>
          <w:lang w:eastAsia="en-GB" w:bidi="hi-IN"/>
          <w14:ligatures w14:val="none"/>
        </w:rPr>
        <w:t>Intellectual Property Journal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ISSN: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0824-7064</w:t>
      </w:r>
    </w:p>
    <w:p w:rsidR="00E71928" w:rsidRPr="00E71928" w:rsidRDefault="00E71928" w:rsidP="00E7192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 w:bidi="hi-IN"/>
          <w14:ligatures w14:val="none"/>
        </w:rPr>
        <w:t>Article Details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Title of Manuscript: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Corresponding Author: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Affiliation: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Email Address: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E71928" w:rsidRPr="00E71928" w:rsidRDefault="00E71928" w:rsidP="00E7192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 w:bidi="hi-IN"/>
          <w14:ligatures w14:val="none"/>
        </w:rPr>
        <w:t>Author Declaration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I/we, the undersigned author(s), hereby certify and agree as follows: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I/we confirm that the manuscript submitted is an original work, has not been previously published in whole or in part, and is not under consideration for publication elsewhere.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I/we confirm that all listed authors have made a substantial scholarly contribution to the work, have approved the final version of the manuscript, and consent to its submission and publication.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I/we confirm that I/we are the rightful copyright holder(s) of the manuscript and have full authority to enter into this agreement.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I/we grant the </w:t>
      </w:r>
      <w:r w:rsidRPr="00E71928">
        <w:rPr>
          <w:rFonts w:ascii="Times New Roman" w:eastAsia="Times New Roman" w:hAnsi="Times New Roman" w:cs="Times New Roman"/>
          <w:i/>
          <w:iCs/>
          <w:kern w:val="0"/>
          <w:lang w:eastAsia="en-GB" w:bidi="hi-IN"/>
          <w14:ligatures w14:val="none"/>
        </w:rPr>
        <w:t>Intellectual Property Journal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and its publisher a </w:t>
      </w: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non-exclusive, worldwide, perpetual license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to publish, reproduce, distribute, archive, and make the article available in print, electronic, and other formats, including through indexing and abstracting services.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I/we retain copyright in the work and the right to:</w:t>
      </w:r>
    </w:p>
    <w:p w:rsidR="00E71928" w:rsidRPr="00E71928" w:rsidRDefault="00E71928" w:rsidP="00E71928">
      <w:pPr>
        <w:numPr>
          <w:ilvl w:val="1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Share preprints and accepted manuscripts;</w:t>
      </w:r>
    </w:p>
    <w:p w:rsidR="00E71928" w:rsidRPr="00E71928" w:rsidRDefault="00E71928" w:rsidP="00E71928">
      <w:pPr>
        <w:numPr>
          <w:ilvl w:val="1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Deposit the work in institutional or subject repositories;</w:t>
      </w:r>
    </w:p>
    <w:p w:rsidR="00E71928" w:rsidRPr="00E71928" w:rsidRDefault="00E71928" w:rsidP="00E71928">
      <w:pPr>
        <w:numPr>
          <w:ilvl w:val="1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Use the work for teaching, research, and academic purposes;</w:t>
      </w:r>
    </w:p>
    <w:p w:rsidR="00E71928" w:rsidRPr="00E71928" w:rsidRDefault="00E71928" w:rsidP="00E71928">
      <w:pPr>
        <w:numPr>
          <w:ilvl w:val="1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Reuse content in future scholarly works, with appropriate acknowledgement of first publication in the journal.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lastRenderedPageBreak/>
        <w:t>I/we confirm that all necessary permissions have been obtained for any third-party material included in the manuscript and that appropriate acknowledgements are provided.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I/we confirm that the manuscript complies with the journal’s publication ethics, including standards relating to plagiarism, data integrity, conflicts of interest, and responsible research conduct.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Where the article is published under an open access model, I/we agree that it may be licensed under a </w:t>
      </w: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Creative Commons license (typically CC BY-NC)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, permitting non-commercial reuse with proper attribution.</w:t>
      </w:r>
    </w:p>
    <w:p w:rsidR="00E71928" w:rsidRPr="00E71928" w:rsidRDefault="00E71928" w:rsidP="00E71928">
      <w:pPr>
        <w:numPr>
          <w:ilvl w:val="0"/>
          <w:numId w:val="1"/>
        </w:numPr>
        <w:spacing w:after="0" w:line="360" w:lineRule="auto"/>
        <w:ind w:left="426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I/we acknowledge that the journal may issue corrections, expressions of concern, or retractions where necessary to maintain the integrity of the scholarly record.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E71928" w:rsidRPr="00E71928" w:rsidRDefault="00E71928" w:rsidP="00E7192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 w:bidi="hi-IN"/>
          <w14:ligatures w14:val="none"/>
        </w:rPr>
        <w:t>Author Signatures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Author Name: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Signature: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</w:r>
      <w:r w:rsidRPr="00E71928">
        <w:rPr>
          <w:rFonts w:ascii="Times New Roman" w:eastAsia="Times New Roman" w:hAnsi="Times New Roman" w:cs="Times New Roman"/>
          <w:b/>
          <w:bCs/>
          <w:kern w:val="0"/>
          <w:lang w:eastAsia="en-GB" w:bidi="hi-IN"/>
          <w14:ligatures w14:val="none"/>
        </w:rPr>
        <w:t>Date: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</w:t>
      </w:r>
    </w:p>
    <w:p w:rsidR="00E71928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</w:p>
    <w:p w:rsidR="00E71928" w:rsidRPr="00E71928" w:rsidRDefault="00E71928" w:rsidP="00E71928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 w:bidi="hi-IN"/>
          <w14:ligatures w14:val="none"/>
        </w:rPr>
        <w:t>For Editorial Use Only</w:t>
      </w:r>
    </w:p>
    <w:p w:rsidR="00A13F33" w:rsidRPr="00E71928" w:rsidRDefault="00E71928" w:rsidP="00E71928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</w:pP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>Date Received: ______________________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  <w:t xml:space="preserve">Accepted for Publication: </w:t>
      </w:r>
      <w:r w:rsidRPr="00E71928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Yes </w:t>
      </w:r>
      <w:r w:rsidRPr="00E71928">
        <w:rPr>
          <w:rFonts w:ascii="Segoe UI Symbol" w:eastAsia="Times New Roman" w:hAnsi="Segoe UI Symbol" w:cs="Segoe UI Symbol"/>
          <w:kern w:val="0"/>
          <w:lang w:eastAsia="en-GB" w:bidi="hi-IN"/>
          <w14:ligatures w14:val="none"/>
        </w:rPr>
        <w:t>☐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t xml:space="preserve"> No</w:t>
      </w:r>
      <w:r w:rsidRPr="00E71928">
        <w:rPr>
          <w:rFonts w:ascii="Times New Roman" w:eastAsia="Times New Roman" w:hAnsi="Times New Roman" w:cs="Times New Roman"/>
          <w:kern w:val="0"/>
          <w:lang w:eastAsia="en-GB" w:bidi="hi-IN"/>
          <w14:ligatures w14:val="none"/>
        </w:rPr>
        <w:br/>
        <w:t>Handled By: _________________________</w:t>
      </w:r>
    </w:p>
    <w:sectPr w:rsidR="00A13F33" w:rsidRPr="00E71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EC2"/>
    <w:multiLevelType w:val="multilevel"/>
    <w:tmpl w:val="F752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8B4226"/>
    <w:multiLevelType w:val="multilevel"/>
    <w:tmpl w:val="E57C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475630">
    <w:abstractNumId w:val="1"/>
  </w:num>
  <w:num w:numId="2" w16cid:durableId="1766029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28"/>
    <w:rsid w:val="001C2538"/>
    <w:rsid w:val="002A6E93"/>
    <w:rsid w:val="008A15DE"/>
    <w:rsid w:val="00A13F33"/>
    <w:rsid w:val="00E71928"/>
    <w:rsid w:val="00E9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CA7BA"/>
  <w15:chartTrackingRefBased/>
  <w15:docId w15:val="{96517AEB-0281-4D4A-8C3B-F520033E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71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71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92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 w:bidi="hi-IN"/>
      <w14:ligatures w14:val="none"/>
    </w:rPr>
  </w:style>
  <w:style w:type="character" w:styleId="Strong">
    <w:name w:val="Strong"/>
    <w:basedOn w:val="DefaultParagraphFont"/>
    <w:uiPriority w:val="22"/>
    <w:qFormat/>
    <w:rsid w:val="00E71928"/>
    <w:rPr>
      <w:b/>
      <w:bCs/>
    </w:rPr>
  </w:style>
  <w:style w:type="character" w:styleId="Emphasis">
    <w:name w:val="Emphasis"/>
    <w:basedOn w:val="DefaultParagraphFont"/>
    <w:uiPriority w:val="20"/>
    <w:qFormat/>
    <w:rsid w:val="00E719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Singla</dc:creator>
  <cp:keywords/>
  <dc:description/>
  <cp:lastModifiedBy>Arun Singla</cp:lastModifiedBy>
  <cp:revision>1</cp:revision>
  <dcterms:created xsi:type="dcterms:W3CDTF">2026-02-04T10:48:00Z</dcterms:created>
  <dcterms:modified xsi:type="dcterms:W3CDTF">2026-02-04T11:02:00Z</dcterms:modified>
</cp:coreProperties>
</file>